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ED2A1" w14:textId="77777777" w:rsidR="00F45B53" w:rsidRPr="00F45B53" w:rsidRDefault="00F45B53" w:rsidP="00F45B53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4"/>
          <w:lang w:eastAsia="zh-CN"/>
        </w:rPr>
      </w:pPr>
      <w:bookmarkStart w:id="0" w:name="_Hlk23099849"/>
      <w:r w:rsidRPr="00F45B53">
        <w:rPr>
          <w:b/>
          <w:noProof/>
          <w:sz w:val="28"/>
          <w:szCs w:val="24"/>
        </w:rPr>
        <w:t>3GPP TSG RAN WG1 #100bis-e</w:t>
      </w:r>
      <w:r w:rsidRPr="00F45B53">
        <w:rPr>
          <w:b/>
          <w:noProof/>
          <w:sz w:val="28"/>
          <w:szCs w:val="24"/>
        </w:rPr>
        <w:tab/>
      </w:r>
      <w:r w:rsidR="002F0F8A">
        <w:rPr>
          <w:rFonts w:eastAsiaTheme="minorEastAsia" w:hint="eastAsia"/>
          <w:b/>
          <w:noProof/>
          <w:sz w:val="28"/>
          <w:szCs w:val="24"/>
          <w:lang w:eastAsia="zh-CN"/>
        </w:rPr>
        <w:t xml:space="preserve"> </w:t>
      </w:r>
      <w:r w:rsidR="004021A4">
        <w:rPr>
          <w:rFonts w:eastAsiaTheme="minorEastAsia" w:hint="eastAsia"/>
          <w:b/>
          <w:noProof/>
          <w:sz w:val="28"/>
          <w:szCs w:val="24"/>
          <w:lang w:eastAsia="zh-CN"/>
        </w:rPr>
        <w:t xml:space="preserve"> </w:t>
      </w:r>
      <w:r w:rsidR="002F0F8A" w:rsidRPr="002F0F8A">
        <w:rPr>
          <w:b/>
          <w:noProof/>
          <w:sz w:val="28"/>
          <w:szCs w:val="24"/>
          <w:lang w:eastAsia="zh-CN"/>
        </w:rPr>
        <w:t>R1-2002103</w:t>
      </w:r>
    </w:p>
    <w:p w14:paraId="4CD320E3" w14:textId="77777777" w:rsidR="004E1746" w:rsidRPr="00405736" w:rsidRDefault="00F45B53" w:rsidP="00F45B53">
      <w:pPr>
        <w:pStyle w:val="CRCoverPage"/>
        <w:outlineLvl w:val="0"/>
        <w:rPr>
          <w:rFonts w:eastAsia="宋体"/>
          <w:b/>
          <w:noProof/>
          <w:sz w:val="28"/>
        </w:rPr>
      </w:pPr>
      <w:r w:rsidRPr="00F45B53">
        <w:rPr>
          <w:b/>
          <w:bCs/>
          <w:noProof/>
          <w:sz w:val="28"/>
          <w:szCs w:val="24"/>
          <w:lang w:eastAsia="zh-CN"/>
        </w:rPr>
        <w:t>e-Meeting, April 20</w:t>
      </w:r>
      <w:r w:rsidRPr="00F45B53">
        <w:rPr>
          <w:b/>
          <w:bCs/>
          <w:noProof/>
          <w:sz w:val="28"/>
          <w:szCs w:val="24"/>
          <w:vertAlign w:val="superscript"/>
          <w:lang w:eastAsia="zh-CN"/>
        </w:rPr>
        <w:t>th</w:t>
      </w:r>
      <w:r w:rsidRPr="00F45B53">
        <w:rPr>
          <w:b/>
          <w:bCs/>
          <w:noProof/>
          <w:sz w:val="28"/>
          <w:szCs w:val="24"/>
          <w:lang w:eastAsia="zh-CN"/>
        </w:rPr>
        <w:t>-30</w:t>
      </w:r>
      <w:r w:rsidRPr="00F45B53">
        <w:rPr>
          <w:b/>
          <w:bCs/>
          <w:noProof/>
          <w:sz w:val="28"/>
          <w:szCs w:val="24"/>
          <w:vertAlign w:val="superscript"/>
          <w:lang w:eastAsia="zh-CN"/>
        </w:rPr>
        <w:t>th</w:t>
      </w:r>
      <w:r w:rsidRPr="00F45B53">
        <w:rPr>
          <w:b/>
          <w:bCs/>
          <w:noProof/>
          <w:sz w:val="28"/>
          <w:szCs w:val="24"/>
          <w:lang w:eastAsia="zh-CN"/>
        </w:rPr>
        <w:t>, 2020</w:t>
      </w:r>
    </w:p>
    <w:bookmarkEnd w:id="0"/>
    <w:p w14:paraId="5AA1795B" w14:textId="77777777" w:rsidR="00C44191" w:rsidRPr="009A6EE7" w:rsidRDefault="00C44191" w:rsidP="00C44191">
      <w:pPr>
        <w:overflowPunct w:val="0"/>
        <w:autoSpaceDE w:val="0"/>
        <w:jc w:val="both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p w14:paraId="7FB9908A" w14:textId="77777777" w:rsidR="002A6C9B" w:rsidRPr="00960A05" w:rsidRDefault="002A6C9B" w:rsidP="003029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Title:</w:t>
      </w:r>
      <w:r w:rsidRPr="00960A05">
        <w:rPr>
          <w:rFonts w:ascii="Arial" w:hAnsi="Arial" w:cs="Arial"/>
          <w:b/>
        </w:rPr>
        <w:tab/>
      </w:r>
      <w:r w:rsidR="001C5671" w:rsidRPr="001C5671">
        <w:rPr>
          <w:rFonts w:ascii="Arial" w:hAnsi="Arial" w:cs="Arial"/>
          <w:bCs/>
          <w:lang w:eastAsia="zh-CN"/>
        </w:rPr>
        <w:t xml:space="preserve">Draft reply LS on </w:t>
      </w:r>
      <w:r w:rsidR="00F45B53" w:rsidRPr="00F45B53">
        <w:rPr>
          <w:rFonts w:ascii="Arial" w:hAnsi="Arial" w:cs="Arial"/>
          <w:bCs/>
          <w:lang w:eastAsia="zh-CN"/>
        </w:rPr>
        <w:t>the starting point of MSGB window</w:t>
      </w:r>
    </w:p>
    <w:p w14:paraId="0CEB0156" w14:textId="77777777" w:rsidR="002A6C9B" w:rsidRPr="00960A05" w:rsidRDefault="002A6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Response to:</w:t>
      </w:r>
      <w:r w:rsidRPr="00960A05">
        <w:rPr>
          <w:rFonts w:ascii="Arial" w:hAnsi="Arial" w:cs="Arial"/>
          <w:bCs/>
        </w:rPr>
        <w:tab/>
      </w:r>
      <w:r w:rsidR="00F45B53" w:rsidRPr="00F45B53">
        <w:rPr>
          <w:rFonts w:ascii="Arial" w:hAnsi="Arial" w:cs="Arial"/>
          <w:bCs/>
          <w:lang w:eastAsia="zh-CN"/>
        </w:rPr>
        <w:t>R1-2001511</w:t>
      </w:r>
      <w:r w:rsidR="001C5671">
        <w:rPr>
          <w:rFonts w:ascii="Arial" w:hAnsi="Arial" w:cs="Arial" w:hint="eastAsia"/>
          <w:bCs/>
          <w:lang w:eastAsia="zh-CN"/>
        </w:rPr>
        <w:t xml:space="preserve"> </w:t>
      </w:r>
      <w:r w:rsidR="001C5671" w:rsidRPr="001C5671">
        <w:rPr>
          <w:rFonts w:ascii="Arial" w:hAnsi="Arial" w:cs="Arial"/>
          <w:bCs/>
          <w:lang w:eastAsia="zh-CN"/>
        </w:rPr>
        <w:t>(</w:t>
      </w:r>
      <w:r w:rsidR="00F45B53" w:rsidRPr="00F45B53">
        <w:rPr>
          <w:rFonts w:ascii="Arial" w:hAnsi="Arial" w:cs="Arial"/>
          <w:bCs/>
          <w:lang w:eastAsia="zh-CN"/>
        </w:rPr>
        <w:t>R2-2002298</w:t>
      </w:r>
      <w:r w:rsidR="001C5671" w:rsidRPr="001C5671">
        <w:rPr>
          <w:rFonts w:ascii="Arial" w:hAnsi="Arial" w:cs="Arial"/>
          <w:bCs/>
          <w:lang w:eastAsia="zh-CN"/>
        </w:rPr>
        <w:t>)</w:t>
      </w:r>
    </w:p>
    <w:p w14:paraId="2E9EF5D1" w14:textId="77777777" w:rsidR="002A6C9B" w:rsidRPr="00960A05" w:rsidRDefault="002A6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Release:</w:t>
      </w:r>
      <w:r w:rsidRPr="00960A05">
        <w:rPr>
          <w:rFonts w:ascii="Arial" w:hAnsi="Arial" w:cs="Arial"/>
          <w:bCs/>
        </w:rPr>
        <w:tab/>
      </w:r>
      <w:r w:rsidR="000D0086">
        <w:rPr>
          <w:rFonts w:ascii="Arial" w:hAnsi="Arial" w:cs="Arial"/>
          <w:bCs/>
        </w:rPr>
        <w:t>Rel-1</w:t>
      </w:r>
      <w:r w:rsidR="000D0086">
        <w:rPr>
          <w:rFonts w:ascii="Arial" w:hAnsi="Arial" w:cs="Arial" w:hint="eastAsia"/>
          <w:bCs/>
          <w:lang w:eastAsia="zh-CN"/>
        </w:rPr>
        <w:t>6</w:t>
      </w:r>
    </w:p>
    <w:p w14:paraId="234927E6" w14:textId="77777777" w:rsidR="002A6C9B" w:rsidRPr="00960A05" w:rsidRDefault="002A6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Work Item:</w:t>
      </w:r>
      <w:r w:rsidRPr="00960A05">
        <w:rPr>
          <w:rFonts w:ascii="Arial" w:hAnsi="Arial" w:cs="Arial"/>
          <w:bCs/>
        </w:rPr>
        <w:tab/>
      </w:r>
      <w:r w:rsidR="005C74C8" w:rsidRPr="005C74C8">
        <w:rPr>
          <w:rFonts w:ascii="Arial" w:hAnsi="Arial" w:cs="Arial"/>
          <w:bCs/>
        </w:rPr>
        <w:t>NR_2step_RACH-Core</w:t>
      </w:r>
    </w:p>
    <w:p w14:paraId="488C5548" w14:textId="77777777" w:rsidR="002A6C9B" w:rsidRPr="00960A05" w:rsidRDefault="002A6C9B">
      <w:pPr>
        <w:spacing w:after="60"/>
        <w:ind w:left="1985" w:hanging="1985"/>
        <w:rPr>
          <w:rFonts w:ascii="Arial" w:hAnsi="Arial" w:cs="Arial"/>
          <w:b/>
        </w:rPr>
      </w:pPr>
    </w:p>
    <w:p w14:paraId="4AB083DF" w14:textId="77777777" w:rsidR="002A6C9B" w:rsidRPr="00960A05" w:rsidRDefault="002A6C9B" w:rsidP="003029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Source:</w:t>
      </w:r>
      <w:r w:rsidRPr="00960A05">
        <w:rPr>
          <w:rFonts w:ascii="Arial" w:hAnsi="Arial" w:cs="Arial"/>
          <w:bCs/>
          <w:color w:val="FF0000"/>
        </w:rPr>
        <w:tab/>
      </w:r>
      <w:r w:rsidR="001C5671" w:rsidRPr="009D513E">
        <w:rPr>
          <w:rFonts w:ascii="Arial" w:hAnsi="Arial" w:cs="Arial" w:hint="eastAsia"/>
          <w:bCs/>
          <w:color w:val="000000"/>
          <w:lang w:eastAsia="zh-CN"/>
        </w:rPr>
        <w:t>Samsung [RAN1]</w:t>
      </w:r>
    </w:p>
    <w:p w14:paraId="70BFDE3F" w14:textId="77777777" w:rsidR="002A6C9B" w:rsidRPr="00960A05" w:rsidRDefault="002A6C9B" w:rsidP="003029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60A05">
        <w:rPr>
          <w:rFonts w:ascii="Arial" w:hAnsi="Arial" w:cs="Arial"/>
          <w:b/>
        </w:rPr>
        <w:t>To:</w:t>
      </w:r>
      <w:r w:rsidRPr="00960A05">
        <w:rPr>
          <w:rFonts w:ascii="Arial" w:hAnsi="Arial" w:cs="Arial"/>
          <w:bCs/>
        </w:rPr>
        <w:tab/>
      </w:r>
      <w:r w:rsidR="002822F2">
        <w:rPr>
          <w:rFonts w:ascii="Arial" w:hAnsi="Arial" w:cs="Arial" w:hint="eastAsia"/>
          <w:bCs/>
          <w:color w:val="000000"/>
          <w:lang w:eastAsia="zh-CN"/>
        </w:rPr>
        <w:t>RAN</w:t>
      </w:r>
      <w:r w:rsidR="005C74C8">
        <w:rPr>
          <w:rFonts w:ascii="Arial" w:hAnsi="Arial" w:cs="Arial" w:hint="eastAsia"/>
          <w:bCs/>
          <w:color w:val="000000"/>
          <w:lang w:eastAsia="zh-CN"/>
        </w:rPr>
        <w:t>2</w:t>
      </w:r>
      <w:r w:rsidR="00A66293">
        <w:rPr>
          <w:rFonts w:ascii="Arial" w:hAnsi="Arial" w:cs="Arial" w:hint="eastAsia"/>
          <w:bCs/>
          <w:color w:val="000000"/>
          <w:lang w:eastAsia="zh-CN"/>
        </w:rPr>
        <w:t xml:space="preserve"> </w:t>
      </w:r>
    </w:p>
    <w:p w14:paraId="0BBE07BB" w14:textId="77777777" w:rsidR="002A6C9B" w:rsidRPr="00960A05" w:rsidRDefault="002A6C9B">
      <w:pPr>
        <w:spacing w:after="60"/>
        <w:ind w:left="1985" w:hanging="1985"/>
        <w:rPr>
          <w:rFonts w:ascii="Arial" w:hAnsi="Arial" w:cs="Arial"/>
          <w:bCs/>
        </w:rPr>
      </w:pPr>
    </w:p>
    <w:p w14:paraId="143B59B1" w14:textId="77777777" w:rsidR="002A6C9B" w:rsidRPr="00960A05" w:rsidRDefault="002A6C9B">
      <w:pPr>
        <w:tabs>
          <w:tab w:val="left" w:pos="2268"/>
        </w:tabs>
        <w:rPr>
          <w:rFonts w:ascii="Arial" w:hAnsi="Arial" w:cs="Arial"/>
          <w:bCs/>
        </w:rPr>
      </w:pPr>
      <w:r w:rsidRPr="00960A05">
        <w:rPr>
          <w:rFonts w:ascii="Arial" w:hAnsi="Arial" w:cs="Arial"/>
          <w:b/>
        </w:rPr>
        <w:t>Contact Person:</w:t>
      </w:r>
    </w:p>
    <w:p w14:paraId="43EC9D17" w14:textId="77777777" w:rsidR="002A6C9B" w:rsidRPr="00960A05" w:rsidRDefault="002A6C9B" w:rsidP="003029E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60A05">
        <w:rPr>
          <w:rFonts w:cs="Arial"/>
        </w:rPr>
        <w:t>Name:</w:t>
      </w:r>
      <w:r w:rsidRPr="00960A05">
        <w:rPr>
          <w:rFonts w:cs="Arial"/>
          <w:b w:val="0"/>
          <w:bCs/>
        </w:rPr>
        <w:tab/>
      </w:r>
      <w:r w:rsidR="001C5671">
        <w:rPr>
          <w:rFonts w:cs="Arial" w:hint="eastAsia"/>
          <w:b w:val="0"/>
          <w:bCs/>
          <w:lang w:eastAsia="zh-CN"/>
        </w:rPr>
        <w:t>Qi Xiong</w:t>
      </w:r>
    </w:p>
    <w:p w14:paraId="67534143" w14:textId="77777777" w:rsidR="002A6C9B" w:rsidRPr="00960A05" w:rsidRDefault="002A6C9B" w:rsidP="003029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eastAsia="zh-CN"/>
        </w:rPr>
      </w:pPr>
      <w:r w:rsidRPr="00960A05">
        <w:rPr>
          <w:rFonts w:cs="Arial"/>
          <w:color w:val="000000"/>
        </w:rPr>
        <w:t>E-mail Address:</w:t>
      </w:r>
      <w:r w:rsidRPr="00960A05">
        <w:rPr>
          <w:rFonts w:cs="Arial"/>
          <w:b w:val="0"/>
          <w:bCs/>
          <w:color w:val="000000"/>
        </w:rPr>
        <w:tab/>
      </w:r>
      <w:r w:rsidR="001C5671">
        <w:rPr>
          <w:rFonts w:cs="Arial" w:hint="eastAsia"/>
          <w:b w:val="0"/>
          <w:bCs/>
          <w:color w:val="000000"/>
          <w:lang w:eastAsia="zh-CN"/>
        </w:rPr>
        <w:t>q1005.xiong</w:t>
      </w:r>
      <w:r w:rsidR="007437E7" w:rsidRPr="00960A05">
        <w:rPr>
          <w:rFonts w:cs="Arial"/>
          <w:b w:val="0"/>
          <w:bCs/>
          <w:color w:val="000000"/>
          <w:lang w:eastAsia="zh-CN"/>
        </w:rPr>
        <w:t xml:space="preserve"> (at) </w:t>
      </w:r>
      <w:proofErr w:type="spellStart"/>
      <w:r w:rsidR="001C5671">
        <w:rPr>
          <w:rFonts w:cs="Arial" w:hint="eastAsia"/>
          <w:b w:val="0"/>
          <w:bCs/>
          <w:color w:val="000000"/>
          <w:lang w:eastAsia="zh-CN"/>
        </w:rPr>
        <w:t>s</w:t>
      </w:r>
      <w:r w:rsidR="001C5671">
        <w:rPr>
          <w:rFonts w:cs="Arial"/>
          <w:b w:val="0"/>
          <w:bCs/>
          <w:color w:val="000000"/>
          <w:lang w:eastAsia="zh-CN"/>
        </w:rPr>
        <w:t>amsung</w:t>
      </w:r>
      <w:proofErr w:type="spellEnd"/>
      <w:r w:rsidR="009D288A" w:rsidRPr="00960A05">
        <w:rPr>
          <w:rFonts w:cs="Arial"/>
          <w:b w:val="0"/>
          <w:bCs/>
          <w:color w:val="000000"/>
          <w:lang w:eastAsia="zh-CN"/>
        </w:rPr>
        <w:t xml:space="preserve"> (dot</w:t>
      </w:r>
      <w:r w:rsidR="007437E7" w:rsidRPr="00960A05">
        <w:rPr>
          <w:rFonts w:cs="Arial"/>
          <w:b w:val="0"/>
          <w:bCs/>
          <w:color w:val="000000"/>
          <w:lang w:eastAsia="zh-CN"/>
        </w:rPr>
        <w:t>) c</w:t>
      </w:r>
      <w:r w:rsidR="001C5671">
        <w:rPr>
          <w:rFonts w:cs="Arial" w:hint="eastAsia"/>
          <w:b w:val="0"/>
          <w:bCs/>
          <w:color w:val="000000"/>
          <w:lang w:eastAsia="zh-CN"/>
        </w:rPr>
        <w:t>om</w:t>
      </w:r>
    </w:p>
    <w:p w14:paraId="7FFB933C" w14:textId="77777777" w:rsidR="002A6C9B" w:rsidRPr="00960A05" w:rsidRDefault="002A6C9B">
      <w:pPr>
        <w:pBdr>
          <w:bottom w:val="single" w:sz="4" w:space="1" w:color="auto"/>
        </w:pBdr>
        <w:rPr>
          <w:rFonts w:ascii="Arial" w:hAnsi="Arial" w:cs="Arial"/>
        </w:rPr>
      </w:pPr>
    </w:p>
    <w:p w14:paraId="714C5436" w14:textId="77777777" w:rsidR="002A6C9B" w:rsidRPr="00960A05" w:rsidRDefault="002A6C9B">
      <w:pPr>
        <w:rPr>
          <w:rFonts w:ascii="Arial" w:hAnsi="Arial" w:cs="Arial"/>
        </w:rPr>
      </w:pPr>
    </w:p>
    <w:p w14:paraId="18479FB8" w14:textId="77777777" w:rsidR="002A6C9B" w:rsidRPr="00960A05" w:rsidRDefault="002A6C9B">
      <w:pPr>
        <w:spacing w:after="120"/>
        <w:rPr>
          <w:rFonts w:ascii="Arial" w:hAnsi="Arial" w:cs="Arial"/>
          <w:b/>
        </w:rPr>
      </w:pPr>
      <w:r w:rsidRPr="00960A05">
        <w:rPr>
          <w:rFonts w:ascii="Arial" w:hAnsi="Arial" w:cs="Arial"/>
          <w:b/>
        </w:rPr>
        <w:t>1. Overall Description:</w:t>
      </w:r>
    </w:p>
    <w:p w14:paraId="0EC71250" w14:textId="77777777" w:rsidR="00637497" w:rsidRDefault="001C5671" w:rsidP="0063749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eastAsia="zh-CN"/>
        </w:rPr>
      </w:pPr>
      <w:r w:rsidRPr="00BA253C">
        <w:rPr>
          <w:rFonts w:ascii="Arial" w:hAnsi="Arial" w:cs="Arial"/>
          <w:color w:val="000000"/>
        </w:rPr>
        <w:t>RAN1 would like to thank RAN</w:t>
      </w:r>
      <w:r w:rsidR="005C74C8">
        <w:rPr>
          <w:rFonts w:ascii="Arial" w:hAnsi="Arial" w:cs="Arial" w:hint="eastAsia"/>
          <w:color w:val="000000"/>
          <w:lang w:eastAsia="zh-CN"/>
        </w:rPr>
        <w:t>2</w:t>
      </w:r>
      <w:r w:rsidRPr="00BA253C">
        <w:rPr>
          <w:rFonts w:ascii="Arial" w:hAnsi="Arial" w:cs="Arial"/>
          <w:color w:val="000000"/>
          <w:lang w:eastAsia="zh-CN"/>
        </w:rPr>
        <w:t xml:space="preserve"> </w:t>
      </w:r>
      <w:r w:rsidRPr="00BA253C">
        <w:rPr>
          <w:rFonts w:ascii="Arial" w:hAnsi="Arial" w:cs="Arial"/>
          <w:color w:val="000000"/>
        </w:rPr>
        <w:t xml:space="preserve">for the </w:t>
      </w:r>
      <w:r w:rsidR="00637497" w:rsidRPr="00637497">
        <w:rPr>
          <w:rFonts w:ascii="Arial" w:hAnsi="Arial" w:cs="Arial"/>
          <w:color w:val="000000"/>
        </w:rPr>
        <w:t>requests to verify whether the starting point for MSGB window is clear from RAN1 specs when the UE transmits only PRACH in a valid PRACH occasion if the PRACH occasion is not mapped to a valid PUSCH occasion</w:t>
      </w:r>
      <w:r w:rsidR="00637497">
        <w:rPr>
          <w:rFonts w:ascii="Arial" w:hAnsi="Arial" w:cs="Arial" w:hint="eastAsia"/>
          <w:color w:val="000000"/>
          <w:lang w:eastAsia="zh-CN"/>
        </w:rPr>
        <w:t>.</w:t>
      </w:r>
      <w:r w:rsidR="00AC6F78" w:rsidRPr="00AC6F78">
        <w:rPr>
          <w:rFonts w:ascii="Arial" w:hAnsi="Arial" w:cs="Arial"/>
          <w:color w:val="000000"/>
        </w:rPr>
        <w:t xml:space="preserve"> </w:t>
      </w:r>
      <w:r w:rsidR="00AC6F78" w:rsidRPr="00BA253C">
        <w:rPr>
          <w:rFonts w:ascii="Arial" w:hAnsi="Arial" w:cs="Arial"/>
          <w:color w:val="000000"/>
        </w:rPr>
        <w:t xml:space="preserve">RAN1 would like </w:t>
      </w:r>
      <w:r w:rsidR="00B85388">
        <w:rPr>
          <w:rFonts w:ascii="Arial" w:hAnsi="Arial" w:cs="Arial"/>
          <w:color w:val="000000"/>
        </w:rPr>
        <w:t xml:space="preserve">to </w:t>
      </w:r>
      <w:r w:rsidR="00AC6F78" w:rsidRPr="00BA253C">
        <w:rPr>
          <w:rFonts w:ascii="Arial" w:hAnsi="Arial" w:cs="Arial"/>
          <w:color w:val="000000"/>
        </w:rPr>
        <w:t>provide responses as below.</w:t>
      </w:r>
    </w:p>
    <w:p w14:paraId="061650F2" w14:textId="4CB653D4" w:rsidR="00637497" w:rsidRDefault="00637497" w:rsidP="0063749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RAN1 finds there could be more cases causing UE to transmit PRACH only</w:t>
      </w:r>
      <w:r w:rsidRPr="0090592E">
        <w:rPr>
          <w:rFonts w:ascii="Arial" w:hAnsi="Arial" w:cs="Arial"/>
          <w:color w:val="000000"/>
          <w:lang w:eastAsia="zh-CN"/>
        </w:rPr>
        <w:t xml:space="preserve">, and RAN1 </w:t>
      </w:r>
      <w:r w:rsidR="0090592E" w:rsidRPr="0090592E">
        <w:rPr>
          <w:rFonts w:ascii="Arial" w:hAnsi="Arial" w:cs="Arial" w:hint="eastAsia"/>
          <w:color w:val="000000"/>
          <w:lang w:eastAsia="zh-CN"/>
        </w:rPr>
        <w:t>concludes</w:t>
      </w:r>
      <w:r w:rsidR="0090592E">
        <w:rPr>
          <w:rFonts w:ascii="Arial" w:hAnsi="Arial" w:cs="Arial" w:hint="eastAsia"/>
          <w:color w:val="000000"/>
          <w:lang w:eastAsia="zh-CN"/>
        </w:rPr>
        <w:t xml:space="preserve"> that</w:t>
      </w:r>
      <w:r>
        <w:rPr>
          <w:rFonts w:ascii="Arial" w:hAnsi="Arial" w:cs="Arial" w:hint="eastAsia"/>
          <w:color w:val="000000"/>
          <w:lang w:eastAsia="zh-CN"/>
        </w:rPr>
        <w:t>:</w:t>
      </w:r>
    </w:p>
    <w:p w14:paraId="212C0B23" w14:textId="77777777" w:rsidR="003D4FE1" w:rsidRPr="003D4FE1" w:rsidRDefault="003D4FE1" w:rsidP="003D4FE1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eastAsia="zh-CN"/>
        </w:rPr>
      </w:pPr>
      <w:r w:rsidRPr="003D4FE1">
        <w:rPr>
          <w:rFonts w:ascii="Arial" w:hAnsi="Arial" w:cs="Arial"/>
          <w:color w:val="000000"/>
          <w:lang w:eastAsia="zh-CN"/>
        </w:rPr>
        <w:t>F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or a transmission of both PRACH and the corresponding PUSCH, UE determines the </w:t>
      </w:r>
      <w:proofErr w:type="spellStart"/>
      <w:r w:rsidRPr="003D4FE1">
        <w:rPr>
          <w:rFonts w:ascii="Arial" w:hAnsi="Arial" w:cs="Arial" w:hint="eastAsia"/>
          <w:color w:val="000000"/>
          <w:lang w:eastAsia="zh-CN"/>
        </w:rPr>
        <w:t>msgB</w:t>
      </w:r>
      <w:proofErr w:type="spellEnd"/>
      <w:r w:rsidRPr="003D4FE1">
        <w:rPr>
          <w:rFonts w:ascii="Arial" w:hAnsi="Arial" w:cs="Arial" w:hint="eastAsia"/>
          <w:color w:val="000000"/>
          <w:lang w:eastAsia="zh-CN"/>
        </w:rPr>
        <w:t xml:space="preserve"> window starting position by using end of corresp</w:t>
      </w:r>
      <w:r w:rsidR="00787097">
        <w:rPr>
          <w:rFonts w:ascii="Arial" w:hAnsi="Arial" w:cs="Arial" w:hint="eastAsia"/>
          <w:color w:val="000000"/>
          <w:lang w:eastAsia="zh-CN"/>
        </w:rPr>
        <w:t>onding PUSCH as reference point</w:t>
      </w:r>
      <w:r w:rsidRPr="003D4FE1">
        <w:rPr>
          <w:rFonts w:ascii="Arial" w:hAnsi="Arial" w:cs="Arial" w:hint="eastAsia"/>
          <w:color w:val="000000"/>
          <w:lang w:eastAsia="zh-CN"/>
        </w:rPr>
        <w:t>;</w:t>
      </w:r>
    </w:p>
    <w:p w14:paraId="31B41289" w14:textId="77777777" w:rsidR="003D4FE1" w:rsidRPr="003D4FE1" w:rsidRDefault="003D4FE1" w:rsidP="003D4FE1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</w:t>
      </w:r>
      <w:r>
        <w:rPr>
          <w:rFonts w:ascii="Arial" w:hAnsi="Arial" w:cs="Arial" w:hint="eastAsia"/>
          <w:color w:val="000000"/>
          <w:lang w:eastAsia="zh-CN"/>
        </w:rPr>
        <w:t xml:space="preserve">or 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a transmission of only PRACH with </w:t>
      </w:r>
      <w:r w:rsidR="00787097">
        <w:rPr>
          <w:rFonts w:ascii="Arial" w:hAnsi="Arial" w:cs="Arial" w:hint="eastAsia"/>
          <w:color w:val="000000"/>
          <w:lang w:eastAsia="zh-CN"/>
        </w:rPr>
        <w:t>a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 </w:t>
      </w:r>
      <w:r w:rsidR="00787097" w:rsidRPr="003D4FE1">
        <w:rPr>
          <w:rFonts w:ascii="Arial" w:hAnsi="Arial" w:cs="Arial" w:hint="eastAsia"/>
          <w:color w:val="000000"/>
          <w:lang w:eastAsia="zh-CN"/>
        </w:rPr>
        <w:t xml:space="preserve">valid </w:t>
      </w:r>
      <w:r w:rsidRPr="003D4FE1">
        <w:rPr>
          <w:rFonts w:ascii="Arial" w:hAnsi="Arial" w:cs="Arial"/>
          <w:color w:val="000000"/>
          <w:lang w:eastAsia="zh-CN"/>
        </w:rPr>
        <w:t>corresponding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 PUSCH </w:t>
      </w:r>
      <w:r w:rsidR="00787097">
        <w:rPr>
          <w:rFonts w:ascii="Arial" w:hAnsi="Arial" w:cs="Arial" w:hint="eastAsia"/>
          <w:color w:val="000000"/>
          <w:lang w:eastAsia="zh-CN"/>
        </w:rPr>
        <w:t>but</w:t>
      </w:r>
      <w:bookmarkStart w:id="1" w:name="_GoBack"/>
      <w:bookmarkEnd w:id="1"/>
      <w:r w:rsidR="00787097">
        <w:rPr>
          <w:rFonts w:ascii="Arial" w:hAnsi="Arial" w:cs="Arial" w:hint="eastAsia"/>
          <w:color w:val="000000"/>
          <w:lang w:eastAsia="zh-CN"/>
        </w:rPr>
        <w:t xml:space="preserve"> 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not transmitted, UE determines the </w:t>
      </w:r>
      <w:proofErr w:type="spellStart"/>
      <w:r w:rsidRPr="003D4FE1">
        <w:rPr>
          <w:rFonts w:ascii="Arial" w:hAnsi="Arial" w:cs="Arial" w:hint="eastAsia"/>
          <w:color w:val="000000"/>
          <w:lang w:eastAsia="zh-CN"/>
        </w:rPr>
        <w:t>msgB</w:t>
      </w:r>
      <w:proofErr w:type="spellEnd"/>
      <w:r w:rsidRPr="003D4FE1">
        <w:rPr>
          <w:rFonts w:ascii="Arial" w:hAnsi="Arial" w:cs="Arial" w:hint="eastAsia"/>
          <w:color w:val="000000"/>
          <w:lang w:eastAsia="zh-CN"/>
        </w:rPr>
        <w:t xml:space="preserve"> window starting position by using end of corresponding PUSCH as reference poin</w:t>
      </w:r>
      <w:r w:rsidR="00787097">
        <w:rPr>
          <w:rFonts w:ascii="Arial" w:hAnsi="Arial" w:cs="Arial" w:hint="eastAsia"/>
          <w:color w:val="000000"/>
          <w:lang w:eastAsia="zh-CN"/>
        </w:rPr>
        <w:t>t</w:t>
      </w:r>
      <w:r w:rsidRPr="003D4FE1">
        <w:rPr>
          <w:rFonts w:ascii="Arial" w:hAnsi="Arial" w:cs="Arial" w:hint="eastAsia"/>
          <w:color w:val="000000"/>
          <w:lang w:eastAsia="zh-CN"/>
        </w:rPr>
        <w:t>;</w:t>
      </w:r>
    </w:p>
    <w:p w14:paraId="6437DCEC" w14:textId="77777777" w:rsidR="003D4FE1" w:rsidRPr="003D4FE1" w:rsidRDefault="003D4FE1" w:rsidP="003D4FE1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</w:t>
      </w:r>
      <w:r>
        <w:rPr>
          <w:rFonts w:ascii="Arial" w:hAnsi="Arial" w:cs="Arial" w:hint="eastAsia"/>
          <w:color w:val="000000"/>
          <w:lang w:eastAsia="zh-CN"/>
        </w:rPr>
        <w:t xml:space="preserve">or 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a transmission of only PRACH without a valid </w:t>
      </w:r>
      <w:r w:rsidRPr="003D4FE1">
        <w:rPr>
          <w:rFonts w:ascii="Arial" w:hAnsi="Arial" w:cs="Arial"/>
          <w:color w:val="000000"/>
          <w:lang w:eastAsia="zh-CN"/>
        </w:rPr>
        <w:t>corresponding</w:t>
      </w:r>
      <w:r w:rsidRPr="003D4FE1">
        <w:rPr>
          <w:rFonts w:ascii="Arial" w:hAnsi="Arial" w:cs="Arial" w:hint="eastAsia"/>
          <w:color w:val="000000"/>
          <w:lang w:eastAsia="zh-CN"/>
        </w:rPr>
        <w:t xml:space="preserve"> PUSCH, UE determines the </w:t>
      </w:r>
      <w:proofErr w:type="spellStart"/>
      <w:r w:rsidRPr="003D4FE1">
        <w:rPr>
          <w:rFonts w:ascii="Arial" w:hAnsi="Arial" w:cs="Arial" w:hint="eastAsia"/>
          <w:color w:val="000000"/>
          <w:lang w:eastAsia="zh-CN"/>
        </w:rPr>
        <w:t>msgB</w:t>
      </w:r>
      <w:proofErr w:type="spellEnd"/>
      <w:r w:rsidRPr="003D4FE1">
        <w:rPr>
          <w:rFonts w:ascii="Arial" w:hAnsi="Arial" w:cs="Arial" w:hint="eastAsia"/>
          <w:color w:val="000000"/>
          <w:lang w:eastAsia="zh-CN"/>
        </w:rPr>
        <w:t xml:space="preserve"> window starting position by using end </w:t>
      </w:r>
      <w:r w:rsidR="00787097">
        <w:rPr>
          <w:rFonts w:ascii="Arial" w:hAnsi="Arial" w:cs="Arial" w:hint="eastAsia"/>
          <w:color w:val="000000"/>
          <w:lang w:eastAsia="zh-CN"/>
        </w:rPr>
        <w:t>of the PRACH as reference point</w:t>
      </w:r>
      <w:r w:rsidRPr="003D4FE1">
        <w:rPr>
          <w:rFonts w:ascii="Arial" w:hAnsi="Arial" w:cs="Arial" w:hint="eastAsia"/>
          <w:color w:val="000000"/>
          <w:lang w:eastAsia="zh-CN"/>
        </w:rPr>
        <w:t>.</w:t>
      </w:r>
    </w:p>
    <w:p w14:paraId="4E232AB1" w14:textId="77777777" w:rsidR="00C7586B" w:rsidRPr="00BA253C" w:rsidRDefault="00C7586B" w:rsidP="003D4FE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color w:val="000000"/>
          <w:lang w:eastAsia="zh-CN"/>
        </w:rPr>
      </w:pPr>
    </w:p>
    <w:p w14:paraId="3629A3CA" w14:textId="77777777" w:rsidR="006216EC" w:rsidRPr="00C44191" w:rsidRDefault="006216EC" w:rsidP="002B7D8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Cs/>
          <w:lang w:eastAsia="zh-CN"/>
        </w:rPr>
      </w:pPr>
    </w:p>
    <w:p w14:paraId="767D4DE7" w14:textId="77777777" w:rsidR="002A6C9B" w:rsidRPr="00960A05" w:rsidRDefault="002A6C9B" w:rsidP="006F69C3">
      <w:pPr>
        <w:pStyle w:val="Heading2"/>
      </w:pPr>
      <w:r w:rsidRPr="00960A05">
        <w:t>2. Actions:</w:t>
      </w:r>
    </w:p>
    <w:p w14:paraId="402288BC" w14:textId="77777777" w:rsidR="005A260D" w:rsidRPr="00960A05" w:rsidRDefault="005A260D" w:rsidP="005A260D"/>
    <w:p w14:paraId="07E46AD8" w14:textId="77777777" w:rsidR="002A6C9B" w:rsidRPr="00960A05" w:rsidRDefault="002A6C9B">
      <w:pPr>
        <w:spacing w:after="120"/>
        <w:ind w:left="1985" w:hanging="1985"/>
        <w:rPr>
          <w:rFonts w:ascii="Arial" w:hAnsi="Arial" w:cs="Arial"/>
          <w:b/>
        </w:rPr>
      </w:pPr>
      <w:r w:rsidRPr="00960A05">
        <w:rPr>
          <w:rFonts w:ascii="Arial" w:hAnsi="Arial" w:cs="Arial"/>
          <w:b/>
        </w:rPr>
        <w:t>To</w:t>
      </w:r>
      <w:r w:rsidR="004D4A5E" w:rsidRPr="00960A05">
        <w:rPr>
          <w:rFonts w:ascii="Arial" w:hAnsi="Arial" w:cs="Arial"/>
          <w:b/>
        </w:rPr>
        <w:t xml:space="preserve"> </w:t>
      </w:r>
      <w:r w:rsidR="00280181">
        <w:rPr>
          <w:rFonts w:ascii="Arial" w:hAnsi="Arial" w:cs="Arial" w:hint="eastAsia"/>
          <w:b/>
          <w:lang w:eastAsia="zh-CN"/>
        </w:rPr>
        <w:t>RAN</w:t>
      </w:r>
      <w:r w:rsidR="00BA253C">
        <w:rPr>
          <w:rFonts w:ascii="Arial" w:hAnsi="Arial" w:cs="Arial" w:hint="eastAsia"/>
          <w:b/>
          <w:lang w:eastAsia="zh-CN"/>
        </w:rPr>
        <w:t>3</w:t>
      </w:r>
      <w:r w:rsidR="00EB6937" w:rsidRPr="00960A05">
        <w:rPr>
          <w:rFonts w:ascii="Arial" w:hAnsi="Arial" w:cs="Arial"/>
          <w:b/>
        </w:rPr>
        <w:t>:</w:t>
      </w:r>
    </w:p>
    <w:p w14:paraId="60E38C13" w14:textId="77777777" w:rsidR="005A260D" w:rsidRPr="00960A05" w:rsidRDefault="005A260D" w:rsidP="002B7D82">
      <w:pPr>
        <w:ind w:left="851" w:hanging="851"/>
        <w:rPr>
          <w:rFonts w:ascii="Arial" w:eastAsia="MS Mincho" w:hAnsi="Arial" w:cs="Arial"/>
          <w:iCs/>
          <w:lang w:eastAsia="ja-JP"/>
        </w:rPr>
      </w:pPr>
      <w:r w:rsidRPr="00960A05">
        <w:rPr>
          <w:rFonts w:ascii="Arial" w:hAnsi="Arial" w:cs="Arial"/>
          <w:b/>
        </w:rPr>
        <w:t xml:space="preserve">ACTION: </w:t>
      </w:r>
      <w:r w:rsidR="002A53DC" w:rsidRPr="00960A05">
        <w:rPr>
          <w:rFonts w:ascii="Arial" w:hAnsi="Arial" w:cs="Arial"/>
          <w:bCs/>
        </w:rPr>
        <w:t>RAN</w:t>
      </w:r>
      <w:r w:rsidR="00BA253C">
        <w:rPr>
          <w:rFonts w:ascii="Arial" w:hAnsi="Arial" w:cs="Arial" w:hint="eastAsia"/>
          <w:bCs/>
          <w:lang w:eastAsia="zh-CN"/>
        </w:rPr>
        <w:t>1</w:t>
      </w:r>
      <w:r w:rsidR="002A53DC" w:rsidRPr="00960A05">
        <w:rPr>
          <w:rFonts w:ascii="Arial" w:hAnsi="Arial" w:cs="Arial"/>
          <w:bCs/>
        </w:rPr>
        <w:t xml:space="preserve"> </w:t>
      </w:r>
      <w:r w:rsidR="00041002" w:rsidRPr="00960A05">
        <w:rPr>
          <w:rFonts w:ascii="Arial" w:hAnsi="Arial" w:cs="Arial"/>
          <w:bCs/>
        </w:rPr>
        <w:t>respectfull</w:t>
      </w:r>
      <w:r w:rsidR="00121586" w:rsidRPr="00960A05">
        <w:rPr>
          <w:rFonts w:ascii="Arial" w:hAnsi="Arial" w:cs="Arial"/>
          <w:bCs/>
        </w:rPr>
        <w:t xml:space="preserve">y </w:t>
      </w:r>
      <w:r w:rsidR="00C44191">
        <w:rPr>
          <w:rFonts w:ascii="Arial" w:hAnsi="Arial" w:cs="Arial" w:hint="eastAsia"/>
          <w:bCs/>
          <w:lang w:eastAsia="zh-CN"/>
        </w:rPr>
        <w:t>ask</w:t>
      </w:r>
      <w:r w:rsidR="00632C81" w:rsidRPr="00960A05">
        <w:rPr>
          <w:rFonts w:ascii="Arial" w:hAnsi="Arial" w:cs="Arial"/>
          <w:bCs/>
        </w:rPr>
        <w:t xml:space="preserve"> </w:t>
      </w:r>
      <w:r w:rsidR="0060657C">
        <w:rPr>
          <w:rFonts w:ascii="Arial" w:hAnsi="Arial" w:cs="Arial" w:hint="eastAsia"/>
          <w:bCs/>
          <w:lang w:eastAsia="zh-CN"/>
        </w:rPr>
        <w:t>RAN</w:t>
      </w:r>
      <w:r w:rsidR="003D4FE1">
        <w:rPr>
          <w:rFonts w:ascii="Arial" w:hAnsi="Arial" w:cs="Arial" w:hint="eastAsia"/>
          <w:bCs/>
          <w:lang w:eastAsia="zh-CN"/>
        </w:rPr>
        <w:t>2</w:t>
      </w:r>
      <w:r w:rsidR="00323768">
        <w:rPr>
          <w:rFonts w:ascii="Arial" w:hAnsi="Arial" w:cs="Arial" w:hint="eastAsia"/>
          <w:bCs/>
          <w:lang w:eastAsia="zh-CN"/>
        </w:rPr>
        <w:t xml:space="preserve"> </w:t>
      </w:r>
      <w:r w:rsidR="008E2454">
        <w:rPr>
          <w:rFonts w:ascii="Arial" w:hAnsi="Arial" w:cs="Arial" w:hint="eastAsia"/>
          <w:bCs/>
          <w:lang w:eastAsia="zh-CN"/>
        </w:rPr>
        <w:t xml:space="preserve">to </w:t>
      </w:r>
      <w:r w:rsidR="00132BDE">
        <w:rPr>
          <w:rFonts w:ascii="Arial" w:hAnsi="Arial" w:cs="Arial" w:hint="eastAsia"/>
          <w:bCs/>
          <w:lang w:eastAsia="zh-CN"/>
        </w:rPr>
        <w:t xml:space="preserve">take </w:t>
      </w:r>
      <w:r w:rsidR="00BA253C" w:rsidRPr="00BA253C">
        <w:rPr>
          <w:rFonts w:ascii="Arial" w:hAnsi="Arial" w:cs="Arial"/>
          <w:bCs/>
          <w:lang w:eastAsia="zh-CN"/>
        </w:rPr>
        <w:t>the above information into account.</w:t>
      </w:r>
    </w:p>
    <w:p w14:paraId="1481AA2B" w14:textId="77777777" w:rsidR="005A260D" w:rsidRPr="00FF71E4" w:rsidRDefault="005A260D" w:rsidP="005A260D">
      <w:pPr>
        <w:rPr>
          <w:rFonts w:ascii="Arial" w:eastAsia="MS Mincho" w:hAnsi="Arial" w:cs="Arial"/>
          <w:iCs/>
          <w:lang w:eastAsia="ja-JP"/>
        </w:rPr>
      </w:pPr>
    </w:p>
    <w:p w14:paraId="4D69F15D" w14:textId="77777777" w:rsidR="002A6C9B" w:rsidRPr="00960A05" w:rsidRDefault="002A6C9B">
      <w:pPr>
        <w:spacing w:after="120"/>
        <w:ind w:left="993" w:hanging="993"/>
        <w:rPr>
          <w:rFonts w:ascii="Arial" w:hAnsi="Arial" w:cs="Arial"/>
        </w:rPr>
      </w:pPr>
    </w:p>
    <w:p w14:paraId="745D4A09" w14:textId="77777777" w:rsidR="002A6C9B" w:rsidRPr="00960A05" w:rsidRDefault="002801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A253C">
        <w:rPr>
          <w:rFonts w:ascii="Arial" w:hAnsi="Arial" w:cs="Arial" w:hint="eastAsia"/>
          <w:b/>
          <w:lang w:eastAsia="zh-CN"/>
        </w:rPr>
        <w:t>1</w:t>
      </w:r>
      <w:r w:rsidR="002A6C9B" w:rsidRPr="00960A05">
        <w:rPr>
          <w:rFonts w:ascii="Arial" w:hAnsi="Arial" w:cs="Arial"/>
          <w:b/>
        </w:rPr>
        <w:t xml:space="preserve"> Meetings:</w:t>
      </w:r>
    </w:p>
    <w:p w14:paraId="39EE1F86" w14:textId="77777777" w:rsidR="002B4EF0" w:rsidRPr="00205709" w:rsidRDefault="002B4EF0" w:rsidP="002B4EF0">
      <w:pPr>
        <w:spacing w:after="120"/>
        <w:rPr>
          <w:rFonts w:ascii="Arial" w:hAnsi="Arial" w:cs="Arial"/>
          <w:b/>
        </w:rPr>
      </w:pPr>
      <w:r w:rsidRPr="00205709">
        <w:rPr>
          <w:rFonts w:ascii="Arial" w:hAnsi="Arial" w:cs="Arial"/>
          <w:iCs/>
          <w:lang w:eastAsia="zh-CN"/>
        </w:rPr>
        <w:t>TSG-RAN</w:t>
      </w:r>
      <w:r w:rsidR="00BA253C" w:rsidRPr="00205709">
        <w:rPr>
          <w:rFonts w:ascii="Arial" w:hAnsi="Arial" w:cs="Arial" w:hint="eastAsia"/>
          <w:iCs/>
          <w:lang w:eastAsia="zh-CN"/>
        </w:rPr>
        <w:t xml:space="preserve">1 </w:t>
      </w:r>
      <w:r w:rsidRPr="00205709">
        <w:rPr>
          <w:rFonts w:ascii="Arial" w:hAnsi="Arial" w:cs="Arial"/>
          <w:iCs/>
          <w:lang w:eastAsia="zh-CN"/>
        </w:rPr>
        <w:t xml:space="preserve">Meeting </w:t>
      </w:r>
      <w:r w:rsidR="00205709" w:rsidRPr="00205709">
        <w:rPr>
          <w:rFonts w:ascii="Arial" w:hAnsi="Arial" w:cs="Arial"/>
          <w:iCs/>
          <w:lang w:eastAsia="zh-CN"/>
        </w:rPr>
        <w:t xml:space="preserve">#101-e </w:t>
      </w:r>
      <w:r w:rsidR="00205709" w:rsidRPr="00205709">
        <w:rPr>
          <w:rFonts w:ascii="Arial" w:hAnsi="Arial" w:cs="Arial" w:hint="eastAsia"/>
          <w:iCs/>
          <w:lang w:eastAsia="zh-CN"/>
        </w:rPr>
        <w:t xml:space="preserve">      25</w:t>
      </w:r>
      <w:r w:rsidRPr="00205709">
        <w:rPr>
          <w:rFonts w:ascii="Arial" w:hAnsi="Arial" w:cs="Arial" w:hint="eastAsia"/>
          <w:iCs/>
          <w:vertAlign w:val="superscript"/>
          <w:lang w:eastAsia="zh-CN"/>
        </w:rPr>
        <w:t>th</w:t>
      </w:r>
      <w:r w:rsidR="00205709" w:rsidRPr="00205709">
        <w:rPr>
          <w:rFonts w:ascii="Arial" w:hAnsi="Arial" w:cs="Arial" w:hint="eastAsia"/>
          <w:iCs/>
          <w:lang w:eastAsia="zh-CN"/>
        </w:rPr>
        <w:t xml:space="preserve"> May</w:t>
      </w:r>
      <w:r w:rsidRPr="00205709">
        <w:rPr>
          <w:rFonts w:ascii="Arial" w:hAnsi="Arial" w:cs="Arial" w:hint="eastAsia"/>
          <w:iCs/>
          <w:lang w:eastAsia="zh-CN"/>
        </w:rPr>
        <w:t xml:space="preserve"> </w:t>
      </w:r>
      <w:r w:rsidRPr="00205709">
        <w:rPr>
          <w:rFonts w:ascii="Arial" w:hAnsi="Arial" w:cs="Arial"/>
          <w:iCs/>
          <w:lang w:eastAsia="zh-CN"/>
        </w:rPr>
        <w:t xml:space="preserve"> – </w:t>
      </w:r>
      <w:r w:rsidR="00205709" w:rsidRPr="00205709">
        <w:rPr>
          <w:rFonts w:ascii="Arial" w:hAnsi="Arial" w:cs="Arial" w:hint="eastAsia"/>
          <w:iCs/>
          <w:lang w:eastAsia="zh-CN"/>
        </w:rPr>
        <w:t>05</w:t>
      </w:r>
      <w:r w:rsidRPr="00205709">
        <w:rPr>
          <w:rFonts w:ascii="Arial" w:hAnsi="Arial" w:cs="Arial" w:hint="eastAsia"/>
          <w:iCs/>
          <w:vertAlign w:val="superscript"/>
          <w:lang w:eastAsia="zh-CN"/>
        </w:rPr>
        <w:t>th</w:t>
      </w:r>
      <w:r w:rsidR="00205709" w:rsidRPr="00205709">
        <w:rPr>
          <w:rFonts w:ascii="Arial" w:hAnsi="Arial" w:cs="Arial" w:hint="eastAsia"/>
          <w:iCs/>
          <w:lang w:eastAsia="zh-CN"/>
        </w:rPr>
        <w:t xml:space="preserve"> June</w:t>
      </w:r>
      <w:r w:rsidRPr="00205709">
        <w:rPr>
          <w:rFonts w:ascii="Arial" w:hAnsi="Arial" w:cs="Arial" w:hint="eastAsia"/>
          <w:iCs/>
          <w:lang w:eastAsia="zh-CN"/>
        </w:rPr>
        <w:t xml:space="preserve"> </w:t>
      </w:r>
      <w:r w:rsidRPr="00205709">
        <w:rPr>
          <w:rFonts w:ascii="Arial" w:hAnsi="Arial" w:cs="Arial"/>
          <w:iCs/>
          <w:lang w:eastAsia="zh-CN"/>
        </w:rPr>
        <w:t xml:space="preserve"> 2020</w:t>
      </w:r>
      <w:r w:rsidR="00850B08" w:rsidRPr="00205709">
        <w:rPr>
          <w:rFonts w:ascii="Arial" w:hAnsi="Arial" w:cs="Arial"/>
          <w:iCs/>
          <w:lang w:eastAsia="zh-CN"/>
        </w:rPr>
        <w:tab/>
      </w:r>
      <w:r w:rsidR="00205709" w:rsidRPr="00205709">
        <w:rPr>
          <w:rFonts w:ascii="Arial" w:hAnsi="Arial" w:cs="Arial"/>
          <w:iCs/>
          <w:lang w:eastAsia="zh-CN"/>
        </w:rPr>
        <w:t>Online</w:t>
      </w:r>
      <w:r w:rsidRPr="00205709">
        <w:rPr>
          <w:rFonts w:ascii="Arial" w:hAnsi="Arial" w:cs="Arial" w:hint="eastAsia"/>
          <w:iCs/>
          <w:lang w:eastAsia="zh-CN"/>
        </w:rPr>
        <w:t xml:space="preserve">    </w:t>
      </w:r>
      <w:r w:rsidRPr="00205709">
        <w:rPr>
          <w:rFonts w:ascii="Arial" w:hAnsi="Arial" w:cs="Arial" w:hint="eastAsia"/>
          <w:b/>
        </w:rPr>
        <w:t xml:space="preserve">   </w:t>
      </w:r>
    </w:p>
    <w:p w14:paraId="7F3C3304" w14:textId="77777777" w:rsidR="00921156" w:rsidRDefault="00132BDE" w:rsidP="001D5BFC">
      <w:pPr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205709">
        <w:rPr>
          <w:rFonts w:ascii="Arial" w:hAnsi="Arial" w:cs="Arial"/>
          <w:iCs/>
          <w:lang w:eastAsia="zh-CN"/>
        </w:rPr>
        <w:t>TSG-RAN</w:t>
      </w:r>
      <w:r w:rsidRPr="00205709">
        <w:rPr>
          <w:rFonts w:ascii="Arial" w:hAnsi="Arial" w:cs="Arial" w:hint="eastAsia"/>
          <w:iCs/>
          <w:lang w:eastAsia="zh-CN"/>
        </w:rPr>
        <w:t xml:space="preserve">1 </w:t>
      </w:r>
      <w:r w:rsidRPr="00205709">
        <w:rPr>
          <w:rFonts w:ascii="Arial" w:hAnsi="Arial" w:cs="Arial"/>
          <w:iCs/>
          <w:lang w:eastAsia="zh-CN"/>
        </w:rPr>
        <w:t>Meeting #</w:t>
      </w:r>
      <w:r w:rsidR="00205709" w:rsidRPr="00205709">
        <w:rPr>
          <w:rFonts w:ascii="Arial" w:hAnsi="Arial" w:cs="Arial" w:hint="eastAsia"/>
          <w:iCs/>
          <w:lang w:eastAsia="zh-CN"/>
        </w:rPr>
        <w:t>102</w:t>
      </w:r>
      <w:r w:rsidRPr="00205709">
        <w:rPr>
          <w:rFonts w:ascii="Arial" w:hAnsi="Arial" w:cs="Arial"/>
          <w:iCs/>
          <w:lang w:eastAsia="zh-CN"/>
        </w:rPr>
        <w:tab/>
      </w:r>
      <w:r w:rsidR="00205709" w:rsidRPr="00205709">
        <w:rPr>
          <w:rFonts w:ascii="Arial" w:hAnsi="Arial" w:cs="Arial" w:hint="eastAsia"/>
          <w:iCs/>
          <w:lang w:eastAsia="zh-CN"/>
        </w:rPr>
        <w:t>24</w:t>
      </w:r>
      <w:r w:rsidRPr="00205709">
        <w:rPr>
          <w:rFonts w:ascii="Arial" w:hAnsi="Arial" w:cs="Arial" w:hint="eastAsia"/>
          <w:iCs/>
          <w:vertAlign w:val="superscript"/>
          <w:lang w:eastAsia="zh-CN"/>
        </w:rPr>
        <w:t>th</w:t>
      </w:r>
      <w:r w:rsidR="00205709" w:rsidRPr="00205709">
        <w:rPr>
          <w:rFonts w:ascii="Arial" w:hAnsi="Arial" w:cs="Arial" w:hint="eastAsia"/>
          <w:iCs/>
          <w:lang w:eastAsia="zh-CN"/>
        </w:rPr>
        <w:t xml:space="preserve"> </w:t>
      </w:r>
      <w:r w:rsidRPr="00205709">
        <w:rPr>
          <w:rFonts w:ascii="Arial" w:hAnsi="Arial" w:cs="Arial"/>
          <w:iCs/>
          <w:lang w:eastAsia="zh-CN"/>
        </w:rPr>
        <w:t xml:space="preserve"> – </w:t>
      </w:r>
      <w:r w:rsidR="00205709" w:rsidRPr="00205709">
        <w:rPr>
          <w:rFonts w:ascii="Arial" w:hAnsi="Arial" w:cs="Arial" w:hint="eastAsia"/>
          <w:iCs/>
          <w:lang w:eastAsia="zh-CN"/>
        </w:rPr>
        <w:t>28</w:t>
      </w:r>
      <w:r w:rsidRPr="00205709">
        <w:rPr>
          <w:rFonts w:ascii="Arial" w:hAnsi="Arial" w:cs="Arial" w:hint="eastAsia"/>
          <w:iCs/>
          <w:vertAlign w:val="superscript"/>
          <w:lang w:eastAsia="zh-CN"/>
        </w:rPr>
        <w:t>th</w:t>
      </w:r>
      <w:r w:rsidR="00205709" w:rsidRPr="00205709">
        <w:rPr>
          <w:rFonts w:ascii="Arial" w:hAnsi="Arial" w:cs="Arial" w:hint="eastAsia"/>
          <w:iCs/>
          <w:lang w:eastAsia="zh-CN"/>
        </w:rPr>
        <w:t xml:space="preserve"> </w:t>
      </w:r>
      <w:r w:rsidRPr="00205709">
        <w:rPr>
          <w:rFonts w:ascii="Arial" w:hAnsi="Arial" w:cs="Arial" w:hint="eastAsia"/>
          <w:iCs/>
          <w:lang w:eastAsia="zh-CN"/>
        </w:rPr>
        <w:t xml:space="preserve"> </w:t>
      </w:r>
      <w:r w:rsidR="00205709">
        <w:rPr>
          <w:rFonts w:ascii="Arial" w:hAnsi="Arial" w:cs="Arial" w:hint="eastAsia"/>
          <w:iCs/>
          <w:lang w:eastAsia="zh-CN"/>
        </w:rPr>
        <w:t xml:space="preserve">  </w:t>
      </w:r>
      <w:r w:rsidRPr="00205709">
        <w:rPr>
          <w:rFonts w:ascii="Arial" w:hAnsi="Arial" w:cs="Arial"/>
          <w:iCs/>
          <w:lang w:eastAsia="zh-CN"/>
        </w:rPr>
        <w:t xml:space="preserve"> </w:t>
      </w:r>
      <w:r w:rsidR="00205709" w:rsidRPr="00205709">
        <w:rPr>
          <w:rFonts w:ascii="Arial" w:hAnsi="Arial" w:cs="Arial" w:hint="eastAsia"/>
          <w:iCs/>
          <w:lang w:eastAsia="zh-CN"/>
        </w:rPr>
        <w:t>August</w:t>
      </w:r>
      <w:r w:rsidRPr="00205709">
        <w:rPr>
          <w:rFonts w:ascii="Arial" w:hAnsi="Arial" w:cs="Arial"/>
          <w:iCs/>
          <w:lang w:eastAsia="zh-CN"/>
        </w:rPr>
        <w:t xml:space="preserve"> 2020</w:t>
      </w:r>
      <w:r w:rsidRPr="00205709">
        <w:rPr>
          <w:rFonts w:ascii="Arial" w:hAnsi="Arial" w:cs="Arial"/>
          <w:iCs/>
          <w:lang w:eastAsia="zh-CN"/>
        </w:rPr>
        <w:tab/>
      </w:r>
      <w:r w:rsidR="00205709" w:rsidRPr="00205709">
        <w:rPr>
          <w:rFonts w:ascii="Arial" w:hAnsi="Arial" w:cs="Arial"/>
          <w:iCs/>
          <w:lang w:eastAsia="zh-CN"/>
        </w:rPr>
        <w:t>Toulouse, FR</w:t>
      </w:r>
    </w:p>
    <w:sectPr w:rsidR="009211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A51E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59F35" w14:textId="77777777" w:rsidR="00580F3F" w:rsidRDefault="00580F3F">
      <w:r>
        <w:separator/>
      </w:r>
    </w:p>
  </w:endnote>
  <w:endnote w:type="continuationSeparator" w:id="0">
    <w:p w14:paraId="403A9CE6" w14:textId="77777777" w:rsidR="00580F3F" w:rsidRDefault="0058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CC99E" w14:textId="77777777" w:rsidR="00580F3F" w:rsidRDefault="00580F3F">
      <w:r>
        <w:separator/>
      </w:r>
    </w:p>
  </w:footnote>
  <w:footnote w:type="continuationSeparator" w:id="0">
    <w:p w14:paraId="6FB6A74C" w14:textId="77777777" w:rsidR="00580F3F" w:rsidRDefault="00580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8370B"/>
    <w:multiLevelType w:val="hybridMultilevel"/>
    <w:tmpl w:val="E5603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9FC6074"/>
    <w:multiLevelType w:val="hybridMultilevel"/>
    <w:tmpl w:val="841A6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4D97B6F"/>
    <w:multiLevelType w:val="hybridMultilevel"/>
    <w:tmpl w:val="3768E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71384"/>
    <w:multiLevelType w:val="hybridMultilevel"/>
    <w:tmpl w:val="E5A6D2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86FA2"/>
    <w:multiLevelType w:val="hybridMultilevel"/>
    <w:tmpl w:val="DAD01296"/>
    <w:lvl w:ilvl="0" w:tplc="AE84A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4D41C51"/>
    <w:multiLevelType w:val="hybridMultilevel"/>
    <w:tmpl w:val="FB684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DF9438C"/>
    <w:multiLevelType w:val="hybridMultilevel"/>
    <w:tmpl w:val="A0960DFE"/>
    <w:lvl w:ilvl="0" w:tplc="BB0404BC">
      <w:start w:val="1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6D63CAA"/>
    <w:multiLevelType w:val="hybridMultilevel"/>
    <w:tmpl w:val="4BEC1A3C"/>
    <w:lvl w:ilvl="0" w:tplc="2EA83B5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1"/>
  </w:num>
  <w:num w:numId="5">
    <w:abstractNumId w:val="14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5"/>
  </w:num>
  <w:num w:numId="13">
    <w:abstractNumId w:val="15"/>
  </w:num>
  <w:num w:numId="14">
    <w:abstractNumId w:val="0"/>
  </w:num>
  <w:num w:numId="15">
    <w:abstractNumId w:val="4"/>
  </w:num>
  <w:num w:numId="16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ungbum Kim">
    <w15:presenceInfo w15:providerId="None" w15:userId="Youngbum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6B4"/>
    <w:rsid w:val="00011677"/>
    <w:rsid w:val="00027D2C"/>
    <w:rsid w:val="00041002"/>
    <w:rsid w:val="000446C4"/>
    <w:rsid w:val="000627AB"/>
    <w:rsid w:val="0007361D"/>
    <w:rsid w:val="00086096"/>
    <w:rsid w:val="000865C0"/>
    <w:rsid w:val="000B3346"/>
    <w:rsid w:val="000B760A"/>
    <w:rsid w:val="000B79E1"/>
    <w:rsid w:val="000C2341"/>
    <w:rsid w:val="000C4114"/>
    <w:rsid w:val="000D0086"/>
    <w:rsid w:val="000E385D"/>
    <w:rsid w:val="000E7FA8"/>
    <w:rsid w:val="000F3C49"/>
    <w:rsid w:val="000F6C23"/>
    <w:rsid w:val="0011017C"/>
    <w:rsid w:val="001117E9"/>
    <w:rsid w:val="00121586"/>
    <w:rsid w:val="00123A8F"/>
    <w:rsid w:val="00123F96"/>
    <w:rsid w:val="00124F16"/>
    <w:rsid w:val="00132BDE"/>
    <w:rsid w:val="001351A8"/>
    <w:rsid w:val="00135BAF"/>
    <w:rsid w:val="00142E83"/>
    <w:rsid w:val="00147BBF"/>
    <w:rsid w:val="00157CF7"/>
    <w:rsid w:val="00163ED9"/>
    <w:rsid w:val="00165D4E"/>
    <w:rsid w:val="00172C05"/>
    <w:rsid w:val="00174D84"/>
    <w:rsid w:val="00175C90"/>
    <w:rsid w:val="001C5671"/>
    <w:rsid w:val="001D5BFC"/>
    <w:rsid w:val="001E5440"/>
    <w:rsid w:val="001E66DB"/>
    <w:rsid w:val="001F5CCD"/>
    <w:rsid w:val="002033DB"/>
    <w:rsid w:val="00205709"/>
    <w:rsid w:val="002271BD"/>
    <w:rsid w:val="0023086A"/>
    <w:rsid w:val="00246497"/>
    <w:rsid w:val="00247914"/>
    <w:rsid w:val="00255CEB"/>
    <w:rsid w:val="00261537"/>
    <w:rsid w:val="002676E8"/>
    <w:rsid w:val="00272410"/>
    <w:rsid w:val="00272F38"/>
    <w:rsid w:val="00276074"/>
    <w:rsid w:val="00280181"/>
    <w:rsid w:val="002822F2"/>
    <w:rsid w:val="00286320"/>
    <w:rsid w:val="002923FA"/>
    <w:rsid w:val="002A46F0"/>
    <w:rsid w:val="002A47E0"/>
    <w:rsid w:val="002A53DC"/>
    <w:rsid w:val="002A56B4"/>
    <w:rsid w:val="002A608A"/>
    <w:rsid w:val="002A6C9B"/>
    <w:rsid w:val="002B023F"/>
    <w:rsid w:val="002B4EF0"/>
    <w:rsid w:val="002B7D82"/>
    <w:rsid w:val="002C7D23"/>
    <w:rsid w:val="002D22E9"/>
    <w:rsid w:val="002D4D81"/>
    <w:rsid w:val="002D5AE3"/>
    <w:rsid w:val="002D6869"/>
    <w:rsid w:val="002F0F8A"/>
    <w:rsid w:val="002F38B2"/>
    <w:rsid w:val="00300B5E"/>
    <w:rsid w:val="003029EE"/>
    <w:rsid w:val="00305062"/>
    <w:rsid w:val="00306355"/>
    <w:rsid w:val="00311382"/>
    <w:rsid w:val="003178B2"/>
    <w:rsid w:val="00322D68"/>
    <w:rsid w:val="00323768"/>
    <w:rsid w:val="00353B3C"/>
    <w:rsid w:val="0036016B"/>
    <w:rsid w:val="00366C09"/>
    <w:rsid w:val="00371506"/>
    <w:rsid w:val="00381BCA"/>
    <w:rsid w:val="00384D85"/>
    <w:rsid w:val="003A4E44"/>
    <w:rsid w:val="003B477E"/>
    <w:rsid w:val="003C1DB0"/>
    <w:rsid w:val="003D4FE1"/>
    <w:rsid w:val="003E1EEB"/>
    <w:rsid w:val="003E2DA2"/>
    <w:rsid w:val="004021A4"/>
    <w:rsid w:val="00405535"/>
    <w:rsid w:val="00405736"/>
    <w:rsid w:val="00412583"/>
    <w:rsid w:val="00420DBE"/>
    <w:rsid w:val="00443066"/>
    <w:rsid w:val="0045526E"/>
    <w:rsid w:val="00466956"/>
    <w:rsid w:val="00482ECB"/>
    <w:rsid w:val="004A342D"/>
    <w:rsid w:val="004B4F0E"/>
    <w:rsid w:val="004C44E6"/>
    <w:rsid w:val="004D3F5B"/>
    <w:rsid w:val="004D4A5E"/>
    <w:rsid w:val="004E1746"/>
    <w:rsid w:val="004F636C"/>
    <w:rsid w:val="0050014E"/>
    <w:rsid w:val="00502C02"/>
    <w:rsid w:val="00511597"/>
    <w:rsid w:val="00514603"/>
    <w:rsid w:val="005173EB"/>
    <w:rsid w:val="0054358B"/>
    <w:rsid w:val="005521F0"/>
    <w:rsid w:val="00556BC9"/>
    <w:rsid w:val="00560362"/>
    <w:rsid w:val="005666C9"/>
    <w:rsid w:val="005742A9"/>
    <w:rsid w:val="005744BA"/>
    <w:rsid w:val="005747F2"/>
    <w:rsid w:val="00580F3F"/>
    <w:rsid w:val="005927EC"/>
    <w:rsid w:val="00596ED5"/>
    <w:rsid w:val="005A1C72"/>
    <w:rsid w:val="005A260D"/>
    <w:rsid w:val="005A2FEB"/>
    <w:rsid w:val="005A6C3B"/>
    <w:rsid w:val="005C3ADA"/>
    <w:rsid w:val="005C48CB"/>
    <w:rsid w:val="005C74C8"/>
    <w:rsid w:val="005D18BC"/>
    <w:rsid w:val="005E0F98"/>
    <w:rsid w:val="005E1B81"/>
    <w:rsid w:val="005E2F9A"/>
    <w:rsid w:val="005E45B8"/>
    <w:rsid w:val="005E496E"/>
    <w:rsid w:val="005F6892"/>
    <w:rsid w:val="005F77FA"/>
    <w:rsid w:val="00600754"/>
    <w:rsid w:val="006056E5"/>
    <w:rsid w:val="0060657C"/>
    <w:rsid w:val="0061167A"/>
    <w:rsid w:val="006158CC"/>
    <w:rsid w:val="006162EF"/>
    <w:rsid w:val="00620D77"/>
    <w:rsid w:val="006216EC"/>
    <w:rsid w:val="00632C81"/>
    <w:rsid w:val="00637469"/>
    <w:rsid w:val="00637497"/>
    <w:rsid w:val="00640BFF"/>
    <w:rsid w:val="00653185"/>
    <w:rsid w:val="00662F33"/>
    <w:rsid w:val="00666AD7"/>
    <w:rsid w:val="0068438B"/>
    <w:rsid w:val="006B5508"/>
    <w:rsid w:val="006C5627"/>
    <w:rsid w:val="006D0ACE"/>
    <w:rsid w:val="006E1788"/>
    <w:rsid w:val="006E2622"/>
    <w:rsid w:val="006E7B5E"/>
    <w:rsid w:val="006F09CA"/>
    <w:rsid w:val="006F69C3"/>
    <w:rsid w:val="006F6EA1"/>
    <w:rsid w:val="00705CB6"/>
    <w:rsid w:val="00712974"/>
    <w:rsid w:val="007208A7"/>
    <w:rsid w:val="00736210"/>
    <w:rsid w:val="007437E7"/>
    <w:rsid w:val="007506EB"/>
    <w:rsid w:val="00754378"/>
    <w:rsid w:val="00765D05"/>
    <w:rsid w:val="00766BA0"/>
    <w:rsid w:val="00776106"/>
    <w:rsid w:val="00785157"/>
    <w:rsid w:val="00787097"/>
    <w:rsid w:val="007C4B8F"/>
    <w:rsid w:val="007E7A37"/>
    <w:rsid w:val="007F0BA5"/>
    <w:rsid w:val="007F6637"/>
    <w:rsid w:val="00805FEF"/>
    <w:rsid w:val="00814200"/>
    <w:rsid w:val="008219C7"/>
    <w:rsid w:val="0084419E"/>
    <w:rsid w:val="008479EC"/>
    <w:rsid w:val="00850B08"/>
    <w:rsid w:val="008519AD"/>
    <w:rsid w:val="008735A3"/>
    <w:rsid w:val="00876322"/>
    <w:rsid w:val="008840C8"/>
    <w:rsid w:val="00892C8E"/>
    <w:rsid w:val="00894687"/>
    <w:rsid w:val="008A4EE2"/>
    <w:rsid w:val="008B035D"/>
    <w:rsid w:val="008B7141"/>
    <w:rsid w:val="008D4EB5"/>
    <w:rsid w:val="008E1E83"/>
    <w:rsid w:val="008E2454"/>
    <w:rsid w:val="008E2B65"/>
    <w:rsid w:val="008F3B98"/>
    <w:rsid w:val="008F4EF6"/>
    <w:rsid w:val="009058AD"/>
    <w:rsid w:val="0090592E"/>
    <w:rsid w:val="00912D40"/>
    <w:rsid w:val="0091365C"/>
    <w:rsid w:val="00921156"/>
    <w:rsid w:val="00922E68"/>
    <w:rsid w:val="009248BA"/>
    <w:rsid w:val="009301AE"/>
    <w:rsid w:val="00930F19"/>
    <w:rsid w:val="00955CB4"/>
    <w:rsid w:val="00960A05"/>
    <w:rsid w:val="00961D87"/>
    <w:rsid w:val="00962563"/>
    <w:rsid w:val="009631A3"/>
    <w:rsid w:val="00964216"/>
    <w:rsid w:val="00976B76"/>
    <w:rsid w:val="00981839"/>
    <w:rsid w:val="00982AB2"/>
    <w:rsid w:val="00993778"/>
    <w:rsid w:val="00996386"/>
    <w:rsid w:val="009B1BA9"/>
    <w:rsid w:val="009C5FC5"/>
    <w:rsid w:val="009D2507"/>
    <w:rsid w:val="009D288A"/>
    <w:rsid w:val="009D3E7F"/>
    <w:rsid w:val="009D513E"/>
    <w:rsid w:val="009E350C"/>
    <w:rsid w:val="009E561C"/>
    <w:rsid w:val="009F69D1"/>
    <w:rsid w:val="00A0461D"/>
    <w:rsid w:val="00A061FF"/>
    <w:rsid w:val="00A159C7"/>
    <w:rsid w:val="00A16957"/>
    <w:rsid w:val="00A2144A"/>
    <w:rsid w:val="00A229DB"/>
    <w:rsid w:val="00A22EB7"/>
    <w:rsid w:val="00A3140A"/>
    <w:rsid w:val="00A36328"/>
    <w:rsid w:val="00A36A34"/>
    <w:rsid w:val="00A43D39"/>
    <w:rsid w:val="00A54F32"/>
    <w:rsid w:val="00A550BB"/>
    <w:rsid w:val="00A60774"/>
    <w:rsid w:val="00A6085D"/>
    <w:rsid w:val="00A66293"/>
    <w:rsid w:val="00A66F10"/>
    <w:rsid w:val="00A718C8"/>
    <w:rsid w:val="00AA1523"/>
    <w:rsid w:val="00AA5A6B"/>
    <w:rsid w:val="00AB3509"/>
    <w:rsid w:val="00AB3B73"/>
    <w:rsid w:val="00AB48A6"/>
    <w:rsid w:val="00AC6F78"/>
    <w:rsid w:val="00AD2C76"/>
    <w:rsid w:val="00AD4E88"/>
    <w:rsid w:val="00AF395F"/>
    <w:rsid w:val="00AF3FC4"/>
    <w:rsid w:val="00AF64D7"/>
    <w:rsid w:val="00B02287"/>
    <w:rsid w:val="00B0470D"/>
    <w:rsid w:val="00B144F1"/>
    <w:rsid w:val="00B15670"/>
    <w:rsid w:val="00B22F78"/>
    <w:rsid w:val="00B27807"/>
    <w:rsid w:val="00B33233"/>
    <w:rsid w:val="00B37108"/>
    <w:rsid w:val="00B37E1D"/>
    <w:rsid w:val="00B47A62"/>
    <w:rsid w:val="00B55645"/>
    <w:rsid w:val="00B7082D"/>
    <w:rsid w:val="00B73628"/>
    <w:rsid w:val="00B74CDF"/>
    <w:rsid w:val="00B817F6"/>
    <w:rsid w:val="00B81C5F"/>
    <w:rsid w:val="00B85388"/>
    <w:rsid w:val="00B86185"/>
    <w:rsid w:val="00B92479"/>
    <w:rsid w:val="00BA253C"/>
    <w:rsid w:val="00BA53AC"/>
    <w:rsid w:val="00BB2DDC"/>
    <w:rsid w:val="00BF0EA1"/>
    <w:rsid w:val="00BF1E79"/>
    <w:rsid w:val="00C12BA6"/>
    <w:rsid w:val="00C17963"/>
    <w:rsid w:val="00C23024"/>
    <w:rsid w:val="00C277B4"/>
    <w:rsid w:val="00C33B4D"/>
    <w:rsid w:val="00C415BD"/>
    <w:rsid w:val="00C44191"/>
    <w:rsid w:val="00C4600D"/>
    <w:rsid w:val="00C515EF"/>
    <w:rsid w:val="00C63F9A"/>
    <w:rsid w:val="00C703E0"/>
    <w:rsid w:val="00C72155"/>
    <w:rsid w:val="00C7247F"/>
    <w:rsid w:val="00C72DA9"/>
    <w:rsid w:val="00C7586B"/>
    <w:rsid w:val="00C85ECE"/>
    <w:rsid w:val="00C87763"/>
    <w:rsid w:val="00C87AC6"/>
    <w:rsid w:val="00CA08D6"/>
    <w:rsid w:val="00CA2EB9"/>
    <w:rsid w:val="00CB0765"/>
    <w:rsid w:val="00CD539A"/>
    <w:rsid w:val="00CE7F71"/>
    <w:rsid w:val="00CF162B"/>
    <w:rsid w:val="00CF32B4"/>
    <w:rsid w:val="00CF4C32"/>
    <w:rsid w:val="00CF6C6F"/>
    <w:rsid w:val="00D1017A"/>
    <w:rsid w:val="00D135CD"/>
    <w:rsid w:val="00D136C7"/>
    <w:rsid w:val="00D15840"/>
    <w:rsid w:val="00D24A37"/>
    <w:rsid w:val="00D260F2"/>
    <w:rsid w:val="00D35DCC"/>
    <w:rsid w:val="00D37CF0"/>
    <w:rsid w:val="00D63A63"/>
    <w:rsid w:val="00D66B25"/>
    <w:rsid w:val="00D66DBF"/>
    <w:rsid w:val="00D7058C"/>
    <w:rsid w:val="00D743D2"/>
    <w:rsid w:val="00D76BB5"/>
    <w:rsid w:val="00D80E83"/>
    <w:rsid w:val="00D8521C"/>
    <w:rsid w:val="00D90639"/>
    <w:rsid w:val="00D91000"/>
    <w:rsid w:val="00DA1D90"/>
    <w:rsid w:val="00DA30A2"/>
    <w:rsid w:val="00DB428D"/>
    <w:rsid w:val="00DC0A10"/>
    <w:rsid w:val="00DD1758"/>
    <w:rsid w:val="00DD3CF2"/>
    <w:rsid w:val="00DE431E"/>
    <w:rsid w:val="00DF26C0"/>
    <w:rsid w:val="00E07174"/>
    <w:rsid w:val="00E15D71"/>
    <w:rsid w:val="00E16A63"/>
    <w:rsid w:val="00E31597"/>
    <w:rsid w:val="00E57424"/>
    <w:rsid w:val="00E74303"/>
    <w:rsid w:val="00E90B27"/>
    <w:rsid w:val="00EA071A"/>
    <w:rsid w:val="00EA0F76"/>
    <w:rsid w:val="00EB6937"/>
    <w:rsid w:val="00EC4C85"/>
    <w:rsid w:val="00EC549B"/>
    <w:rsid w:val="00EC62DE"/>
    <w:rsid w:val="00ED3285"/>
    <w:rsid w:val="00EE0A86"/>
    <w:rsid w:val="00EE5475"/>
    <w:rsid w:val="00EE6A69"/>
    <w:rsid w:val="00EF0B6A"/>
    <w:rsid w:val="00EF17C9"/>
    <w:rsid w:val="00EF6E43"/>
    <w:rsid w:val="00F03817"/>
    <w:rsid w:val="00F03FC0"/>
    <w:rsid w:val="00F04DBB"/>
    <w:rsid w:val="00F05E2C"/>
    <w:rsid w:val="00F217BE"/>
    <w:rsid w:val="00F25143"/>
    <w:rsid w:val="00F45B53"/>
    <w:rsid w:val="00F47B0A"/>
    <w:rsid w:val="00F50DFB"/>
    <w:rsid w:val="00F6241C"/>
    <w:rsid w:val="00F64E69"/>
    <w:rsid w:val="00F715C5"/>
    <w:rsid w:val="00F72DA6"/>
    <w:rsid w:val="00F84EFD"/>
    <w:rsid w:val="00F87D0A"/>
    <w:rsid w:val="00F87D1B"/>
    <w:rsid w:val="00F934A1"/>
    <w:rsid w:val="00F96DC1"/>
    <w:rsid w:val="00FB71EC"/>
    <w:rsid w:val="00FB7813"/>
    <w:rsid w:val="00FC2264"/>
    <w:rsid w:val="00FC7814"/>
    <w:rsid w:val="00FF3ADE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B8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B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A56B4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27807"/>
    <w:rPr>
      <w:color w:val="0563C1"/>
      <w:u w:val="single"/>
    </w:rPr>
  </w:style>
  <w:style w:type="paragraph" w:customStyle="1" w:styleId="3GPPHeader">
    <w:name w:val="3GPP_Header"/>
    <w:basedOn w:val="Normal"/>
    <w:rsid w:val="00D7058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D7058C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FollowedHyperlink">
    <w:name w:val="FollowedHyperlink"/>
    <w:uiPriority w:val="99"/>
    <w:semiHidden/>
    <w:unhideWhenUsed/>
    <w:rsid w:val="00E74303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470D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0470D"/>
    <w:rPr>
      <w:rFonts w:ascii="宋体"/>
      <w:sz w:val="18"/>
      <w:szCs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16957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16957"/>
    <w:rPr>
      <w:lang w:val="en-GB" w:eastAsia="en-US"/>
    </w:rPr>
  </w:style>
  <w:style w:type="paragraph" w:customStyle="1" w:styleId="proposaltext">
    <w:name w:val="proposal text"/>
    <w:basedOn w:val="Normal"/>
    <w:qFormat/>
    <w:rsid w:val="00A169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44191"/>
    <w:rPr>
      <w:lang w:val="en-GB" w:eastAsia="en-US"/>
    </w:rPr>
  </w:style>
  <w:style w:type="paragraph" w:customStyle="1" w:styleId="PL">
    <w:name w:val="PL"/>
    <w:link w:val="PLChar"/>
    <w:qFormat/>
    <w:rsid w:val="006216E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216E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RCoverPage">
    <w:name w:val="CR Cover Page"/>
    <w:rsid w:val="00F45B53"/>
    <w:pPr>
      <w:spacing w:after="120"/>
    </w:pPr>
    <w:rPr>
      <w:rFonts w:ascii="Arial" w:eastAsia="MS Mincho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3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3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38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8538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B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A56B4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27807"/>
    <w:rPr>
      <w:color w:val="0563C1"/>
      <w:u w:val="single"/>
    </w:rPr>
  </w:style>
  <w:style w:type="paragraph" w:customStyle="1" w:styleId="3GPPHeader">
    <w:name w:val="3GPP_Header"/>
    <w:basedOn w:val="Normal"/>
    <w:rsid w:val="00D7058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D7058C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FollowedHyperlink">
    <w:name w:val="FollowedHyperlink"/>
    <w:uiPriority w:val="99"/>
    <w:semiHidden/>
    <w:unhideWhenUsed/>
    <w:rsid w:val="00E74303"/>
    <w:rPr>
      <w:color w:val="954F72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0470D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B0470D"/>
    <w:rPr>
      <w:rFonts w:ascii="宋体"/>
      <w:sz w:val="18"/>
      <w:szCs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16957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16957"/>
    <w:rPr>
      <w:lang w:val="en-GB" w:eastAsia="en-US"/>
    </w:rPr>
  </w:style>
  <w:style w:type="paragraph" w:customStyle="1" w:styleId="proposaltext">
    <w:name w:val="proposal text"/>
    <w:basedOn w:val="Normal"/>
    <w:qFormat/>
    <w:rsid w:val="00A169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44191"/>
    <w:rPr>
      <w:lang w:val="en-GB" w:eastAsia="en-US"/>
    </w:rPr>
  </w:style>
  <w:style w:type="paragraph" w:customStyle="1" w:styleId="PL">
    <w:name w:val="PL"/>
    <w:link w:val="PLChar"/>
    <w:qFormat/>
    <w:rsid w:val="006216E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216E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CRCoverPage">
    <w:name w:val="CR Cover Page"/>
    <w:rsid w:val="00F45B53"/>
    <w:pPr>
      <w:spacing w:after="120"/>
    </w:pPr>
    <w:rPr>
      <w:rFonts w:ascii="Arial" w:eastAsia="MS Mincho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3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3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38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8538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6FAC-4859-4FD3-9101-69FB617022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4F370-4645-4367-A0C5-68050EEE53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D83640-5985-4F23-BED6-5B73C36B5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F95C5-ADD5-4CBE-B26D-CEDC2020A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CATT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Mark Xiong</dc:creator>
  <cp:lastModifiedBy>MarkXiong</cp:lastModifiedBy>
  <cp:revision>2</cp:revision>
  <cp:lastPrinted>2002-04-23T01:10:00Z</cp:lastPrinted>
  <dcterms:created xsi:type="dcterms:W3CDTF">2020-04-09T08:29:00Z</dcterms:created>
  <dcterms:modified xsi:type="dcterms:W3CDTF">2020-04-09T08:29:00Z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(3)HEhhs0yfSxbAeoMrKsoJeCQ7c8cqlW6f8D558XTAmVHAs1InBPMJb3aQBYYa9xESw06FomTj_x000d_
KQ7WgL4654TWFteiQNAJdqDJRukKnDPf8HFmTOWLKAGpqU8Ev7Z0hxGTWtzh/beuQ2NS48pU_x000d_
h3xNB+qNaAwbdskkqUNHwzccxSGAs0xfhbYNto1lGx8o0L0QQHUzh8SMW2a+sJdzmLfP3eF1_x000d_
Tra7U/J1OYWgDa9r8K</vt:lpwstr>
  </property>
  <property fmtid="{D5CDD505-2E9C-101B-9397-08002B2CF9AE}" pid="3" name="_2015_ms_pID_7253431">
    <vt:lpwstr>IhChlXgZU6N6KjdaVqIfbPtGQOsO/jkcdY7HFa+MWE3V3scfrUPtpY_x000d_
vXyMQCDiYafPhiEFIQasDajAYlwwI0NVXpA3DpVzqTXhbPSvhMtE1dnYQW41A8h544CHkJaN_x000d_
20ZT24Fo8OcW2R/dhBNAImUwGaKRnNvilVAE36Hh2UP0CbHe4oeqoiwMjeorohhkgU/1q1hT_x000d_
CydKvrBPFi4p0BRQW5cUKbfRdelLThSpG57Y</vt:lpwstr>
  </property>
  <property fmtid="{D5CDD505-2E9C-101B-9397-08002B2CF9AE}" pid="4" name="_2015_ms_pID_7253432">
    <vt:lpwstr>usJQOmZpz0KdAdQsLisyCgU=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1510730446</vt:lpwstr>
  </property>
  <property fmtid="{D5CDD505-2E9C-101B-9397-08002B2CF9AE}" pid="9" name="ContentTypeId">
    <vt:lpwstr>0x0101003AA7AC0C743A294CADF60F661720E3E6</vt:lpwstr>
  </property>
  <property fmtid="{D5CDD505-2E9C-101B-9397-08002B2CF9AE}" pid="10" name="NSCPROP_SA">
    <vt:lpwstr>C:\Users\SAMSUNG\AppData\Local\Temp\BNZ.5dc0cc8f85f45cc9\R1-1912063(R3-196270).doc</vt:lpwstr>
  </property>
</Properties>
</file>